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E6B" w:rsidRDefault="00000000">
      <w:pPr>
        <w:pStyle w:val="Corps"/>
      </w:pPr>
      <w:r>
        <w:rPr>
          <w:rStyle w:val="Aucun"/>
        </w:rPr>
        <w:tab/>
      </w:r>
      <w:r>
        <w:rPr>
          <w:rStyle w:val="Aucun"/>
        </w:rPr>
        <w:tab/>
      </w:r>
      <w:r>
        <w:rPr>
          <w:rStyle w:val="Aucun"/>
        </w:rPr>
        <w:tab/>
      </w:r>
      <w:r>
        <w:rPr>
          <w:rStyle w:val="Aucun"/>
        </w:rPr>
        <w:tab/>
      </w:r>
      <w:r>
        <w:rPr>
          <w:rStyle w:val="Aucun"/>
          <w:noProof/>
        </w:rPr>
        <w:drawing>
          <wp:inline distT="0" distB="0" distL="0" distR="0">
            <wp:extent cx="2118933" cy="961390"/>
            <wp:effectExtent l="0" t="0" r="0" b="0"/>
            <wp:docPr id="1073741825" name="officeArt object" descr="WordPress"/>
            <wp:cNvGraphicFramePr/>
            <a:graphic xmlns:a="http://schemas.openxmlformats.org/drawingml/2006/main">
              <a:graphicData uri="http://schemas.openxmlformats.org/drawingml/2006/picture">
                <pic:pic xmlns:pic="http://schemas.openxmlformats.org/drawingml/2006/picture">
                  <pic:nvPicPr>
                    <pic:cNvPr id="1073741825" name="WordPress" descr="WordPress"/>
                    <pic:cNvPicPr>
                      <a:picLocks noChangeAspect="1"/>
                    </pic:cNvPicPr>
                  </pic:nvPicPr>
                  <pic:blipFill>
                    <a:blip r:embed="rId7"/>
                    <a:stretch>
                      <a:fillRect/>
                    </a:stretch>
                  </pic:blipFill>
                  <pic:spPr>
                    <a:xfrm>
                      <a:off x="0" y="0"/>
                      <a:ext cx="2118933" cy="961390"/>
                    </a:xfrm>
                    <a:prstGeom prst="rect">
                      <a:avLst/>
                    </a:prstGeom>
                    <a:ln w="12700" cap="flat">
                      <a:noFill/>
                      <a:miter lim="400000"/>
                    </a:ln>
                    <a:effectLst/>
                  </pic:spPr>
                </pic:pic>
              </a:graphicData>
            </a:graphic>
          </wp:inline>
        </w:drawing>
      </w:r>
    </w:p>
    <w:p w:rsidR="00193E6B" w:rsidRDefault="00000000" w:rsidP="00BC473D">
      <w:pPr>
        <w:pStyle w:val="Corps"/>
        <w:rPr>
          <w:rStyle w:val="Aucun"/>
          <w:b/>
          <w:bCs/>
          <w:sz w:val="28"/>
          <w:szCs w:val="28"/>
        </w:rPr>
      </w:pPr>
      <w:r>
        <w:rPr>
          <w:rStyle w:val="Aucun"/>
          <w:b/>
          <w:bCs/>
          <w:sz w:val="28"/>
          <w:szCs w:val="28"/>
        </w:rPr>
        <w:t xml:space="preserve">Proposition de renforcer notre </w:t>
      </w:r>
      <w:proofErr w:type="spellStart"/>
      <w:r>
        <w:rPr>
          <w:rStyle w:val="Aucun"/>
          <w:b/>
          <w:bCs/>
          <w:sz w:val="28"/>
          <w:szCs w:val="28"/>
        </w:rPr>
        <w:t>pri</w:t>
      </w:r>
      <w:proofErr w:type="spellEnd"/>
      <w:r>
        <w:rPr>
          <w:rStyle w:val="Aucun"/>
          <w:b/>
          <w:bCs/>
          <w:sz w:val="28"/>
          <w:szCs w:val="28"/>
          <w:lang w:val="it-IT"/>
        </w:rPr>
        <w:t>è</w:t>
      </w:r>
      <w:r>
        <w:rPr>
          <w:rStyle w:val="Aucun"/>
          <w:b/>
          <w:bCs/>
          <w:sz w:val="28"/>
          <w:szCs w:val="28"/>
        </w:rPr>
        <w:t>re communautaire par une neuvaine</w:t>
      </w:r>
    </w:p>
    <w:p w:rsidR="00193E6B" w:rsidRDefault="00193E6B">
      <w:pPr>
        <w:pStyle w:val="Corps"/>
        <w:rPr>
          <w:rStyle w:val="Aucun"/>
          <w:b/>
          <w:bCs/>
          <w:sz w:val="28"/>
          <w:szCs w:val="28"/>
        </w:rPr>
      </w:pPr>
    </w:p>
    <w:p w:rsidR="00193E6B" w:rsidRDefault="00000000">
      <w:pPr>
        <w:pStyle w:val="Corps"/>
        <w:rPr>
          <w:rStyle w:val="Aucun"/>
          <w:color w:val="ED7D31"/>
          <w:sz w:val="28"/>
          <w:szCs w:val="28"/>
          <w:u w:val="single" w:color="ED7D31"/>
        </w:rPr>
      </w:pPr>
      <w:r>
        <w:rPr>
          <w:rStyle w:val="Aucun"/>
          <w:color w:val="ED7D31"/>
          <w:sz w:val="28"/>
          <w:szCs w:val="28"/>
          <w:u w:val="single" w:color="ED7D31"/>
        </w:rPr>
        <w:t>Introduction :</w:t>
      </w:r>
    </w:p>
    <w:p w:rsidR="00193E6B" w:rsidRDefault="00193E6B">
      <w:pPr>
        <w:pStyle w:val="Corps"/>
        <w:rPr>
          <w:rStyle w:val="Aucun"/>
          <w:color w:val="ED7D31"/>
          <w:sz w:val="28"/>
          <w:szCs w:val="28"/>
          <w:u w:val="single" w:color="ED7D31"/>
        </w:rPr>
      </w:pPr>
    </w:p>
    <w:p w:rsidR="00193E6B" w:rsidRDefault="00000000">
      <w:pPr>
        <w:pStyle w:val="Corps"/>
        <w:jc w:val="both"/>
        <w:rPr>
          <w:rStyle w:val="Aucun"/>
        </w:rPr>
      </w:pPr>
      <w:r>
        <w:rPr>
          <w:rStyle w:val="Aucun"/>
        </w:rPr>
        <w:t>Le séminaire qui a réuni 2O personnes engagées au service d</w:t>
      </w:r>
      <w:r>
        <w:rPr>
          <w:rStyle w:val="Aucun"/>
          <w:rtl/>
        </w:rPr>
        <w:t>’</w:t>
      </w:r>
      <w:proofErr w:type="spellStart"/>
      <w:r>
        <w:rPr>
          <w:rStyle w:val="Aucun"/>
        </w:rPr>
        <w:t>Efesia</w:t>
      </w:r>
      <w:proofErr w:type="spellEnd"/>
      <w:r>
        <w:rPr>
          <w:rStyle w:val="Aucun"/>
        </w:rPr>
        <w:t xml:space="preserve"> les 17 et 18 janvier 2025, nous a conduits à approfondir notre </w:t>
      </w:r>
      <w:proofErr w:type="spellStart"/>
      <w:r>
        <w:rPr>
          <w:rStyle w:val="Aucun"/>
        </w:rPr>
        <w:t>pri</w:t>
      </w:r>
      <w:proofErr w:type="spellEnd"/>
      <w:r>
        <w:rPr>
          <w:rStyle w:val="Aucun"/>
          <w:lang w:val="it-IT"/>
        </w:rPr>
        <w:t>è</w:t>
      </w:r>
      <w:r>
        <w:rPr>
          <w:rStyle w:val="Aucun"/>
        </w:rPr>
        <w:t>re et notre réflexion ensemble.</w:t>
      </w:r>
    </w:p>
    <w:p w:rsidR="00193E6B" w:rsidRDefault="00000000">
      <w:pPr>
        <w:pStyle w:val="Corps"/>
        <w:jc w:val="both"/>
        <w:rPr>
          <w:rStyle w:val="Aucun"/>
        </w:rPr>
      </w:pPr>
      <w:r>
        <w:rPr>
          <w:rStyle w:val="Aucun"/>
        </w:rPr>
        <w:t>Une proposition est venue de continuer à accentuer notre écoute du Seigneur avec l</w:t>
      </w:r>
      <w:r>
        <w:rPr>
          <w:rStyle w:val="Aucun"/>
          <w:rtl/>
        </w:rPr>
        <w:t>’</w:t>
      </w:r>
      <w:r>
        <w:rPr>
          <w:rStyle w:val="Aucun"/>
        </w:rPr>
        <w:t xml:space="preserve">aide de Marie dans cette étape du 10 </w:t>
      </w:r>
      <w:proofErr w:type="spellStart"/>
      <w:r>
        <w:rPr>
          <w:rStyle w:val="Aucun"/>
          <w:lang w:val="it-IT"/>
        </w:rPr>
        <w:t>ème</w:t>
      </w:r>
      <w:proofErr w:type="spellEnd"/>
      <w:r>
        <w:rPr>
          <w:rStyle w:val="Aucun"/>
          <w:lang w:val="it-IT"/>
        </w:rPr>
        <w:t xml:space="preserve"> </w:t>
      </w:r>
      <w:proofErr w:type="spellStart"/>
      <w:r>
        <w:rPr>
          <w:rStyle w:val="Aucun"/>
          <w:lang w:val="it-IT"/>
        </w:rPr>
        <w:t>anniver</w:t>
      </w:r>
      <w:r w:rsidRPr="001E4DE7">
        <w:rPr>
          <w:rStyle w:val="Aucun"/>
        </w:rPr>
        <w:t>s</w:t>
      </w:r>
      <w:r>
        <w:rPr>
          <w:rStyle w:val="Aucun"/>
        </w:rPr>
        <w:t>aire</w:t>
      </w:r>
      <w:proofErr w:type="spellEnd"/>
      <w:r>
        <w:rPr>
          <w:rStyle w:val="Aucun"/>
        </w:rPr>
        <w:t xml:space="preserve"> de notre association au moyen d</w:t>
      </w:r>
      <w:r>
        <w:rPr>
          <w:rStyle w:val="Aucun"/>
          <w:rtl/>
        </w:rPr>
        <w:t>’</w:t>
      </w:r>
      <w:r>
        <w:rPr>
          <w:rStyle w:val="Aucun"/>
        </w:rPr>
        <w:t xml:space="preserve">une </w:t>
      </w:r>
      <w:proofErr w:type="spellStart"/>
      <w:r>
        <w:rPr>
          <w:rStyle w:val="Aucun"/>
        </w:rPr>
        <w:t>pri</w:t>
      </w:r>
      <w:proofErr w:type="spellEnd"/>
      <w:r>
        <w:rPr>
          <w:rStyle w:val="Aucun"/>
          <w:lang w:val="it-IT"/>
        </w:rPr>
        <w:t>è</w:t>
      </w:r>
      <w:r>
        <w:rPr>
          <w:rStyle w:val="Aucun"/>
        </w:rPr>
        <w:t xml:space="preserve">re ensemble. </w:t>
      </w:r>
    </w:p>
    <w:p w:rsidR="00193E6B" w:rsidRDefault="00193E6B">
      <w:pPr>
        <w:pStyle w:val="Corps"/>
        <w:jc w:val="both"/>
        <w:rPr>
          <w:rStyle w:val="Aucun"/>
        </w:rPr>
      </w:pPr>
    </w:p>
    <w:p w:rsidR="00193E6B" w:rsidRDefault="00000000">
      <w:pPr>
        <w:pStyle w:val="Corps"/>
        <w:jc w:val="both"/>
        <w:rPr>
          <w:rStyle w:val="Aucun"/>
        </w:rPr>
      </w:pPr>
      <w:r>
        <w:rPr>
          <w:rStyle w:val="Aucun"/>
        </w:rPr>
        <w:t xml:space="preserve">Pour commencer nous avons pensé à vivre une neuvaine les jours précédents le colloque Ensemble Avec Marie le 14 février prochain.  </w:t>
      </w:r>
    </w:p>
    <w:p w:rsidR="00193E6B" w:rsidRDefault="00000000">
      <w:pPr>
        <w:pStyle w:val="Corps"/>
        <w:jc w:val="both"/>
        <w:rPr>
          <w:rStyle w:val="Aucun"/>
        </w:rPr>
      </w:pPr>
      <w:r>
        <w:rPr>
          <w:rStyle w:val="Aucun"/>
        </w:rPr>
        <w:t xml:space="preserve">Elle se déroulerait entre le 3 et le 13 février.  </w:t>
      </w:r>
    </w:p>
    <w:p w:rsidR="00193E6B" w:rsidRDefault="00000000">
      <w:pPr>
        <w:pStyle w:val="Corps"/>
        <w:jc w:val="both"/>
        <w:rPr>
          <w:rStyle w:val="Aucun"/>
        </w:rPr>
      </w:pPr>
      <w:r>
        <w:rPr>
          <w:rStyle w:val="Aucun"/>
        </w:rPr>
        <w:t>Nous proposons une trame pour ce rendez- vous que chacun vivra selon le moment et le temps qui lui parait possible.</w:t>
      </w:r>
    </w:p>
    <w:p w:rsidR="00193E6B" w:rsidRDefault="00000000">
      <w:pPr>
        <w:pStyle w:val="Corps"/>
        <w:jc w:val="both"/>
        <w:rPr>
          <w:rStyle w:val="Aucun"/>
        </w:rPr>
      </w:pPr>
      <w:r>
        <w:rPr>
          <w:rStyle w:val="Aucun"/>
        </w:rPr>
        <w:t>Nous verrons dans la suite de notre année et en particulier avant le 11</w:t>
      </w:r>
      <w:r w:rsidRPr="001E4DE7">
        <w:rPr>
          <w:rStyle w:val="Aucun"/>
        </w:rPr>
        <w:t xml:space="preserve"> </w:t>
      </w:r>
      <w:r>
        <w:rPr>
          <w:rStyle w:val="Aucun"/>
          <w:lang w:val="it-IT"/>
        </w:rPr>
        <w:t>mai si d</w:t>
      </w:r>
      <w:r>
        <w:rPr>
          <w:rStyle w:val="Aucun"/>
          <w:rtl/>
        </w:rPr>
        <w:t>’</w:t>
      </w:r>
      <w:r>
        <w:rPr>
          <w:rStyle w:val="Aucun"/>
        </w:rPr>
        <w:t xml:space="preserve">autres initiatives nous aideraient pour vivre une </w:t>
      </w:r>
      <w:proofErr w:type="spellStart"/>
      <w:r>
        <w:rPr>
          <w:rStyle w:val="Aucun"/>
        </w:rPr>
        <w:t>pri</w:t>
      </w:r>
      <w:r>
        <w:rPr>
          <w:rStyle w:val="Aucun"/>
          <w:lang w:val="it-IT"/>
        </w:rPr>
        <w:t>ère</w:t>
      </w:r>
      <w:proofErr w:type="spellEnd"/>
      <w:r>
        <w:rPr>
          <w:rStyle w:val="Aucun"/>
          <w:lang w:val="it-IT"/>
        </w:rPr>
        <w:t xml:space="preserve"> </w:t>
      </w:r>
      <w:proofErr w:type="spellStart"/>
      <w:r>
        <w:rPr>
          <w:rStyle w:val="Aucun"/>
          <w:lang w:val="it-IT"/>
        </w:rPr>
        <w:t>fraternelle</w:t>
      </w:r>
      <w:proofErr w:type="spellEnd"/>
      <w:r>
        <w:rPr>
          <w:rStyle w:val="Aucun"/>
          <w:lang w:val="it-IT"/>
        </w:rPr>
        <w:t>.</w:t>
      </w:r>
    </w:p>
    <w:p w:rsidR="00193E6B" w:rsidRDefault="00193E6B">
      <w:pPr>
        <w:pStyle w:val="Corps"/>
        <w:jc w:val="both"/>
        <w:rPr>
          <w:rStyle w:val="Aucun"/>
        </w:rPr>
      </w:pPr>
    </w:p>
    <w:p w:rsidR="00193E6B" w:rsidRDefault="00000000">
      <w:pPr>
        <w:pStyle w:val="Corps"/>
        <w:rPr>
          <w:rStyle w:val="Aucun"/>
          <w:color w:val="ED7D31"/>
          <w:u w:color="ED7D31"/>
        </w:rPr>
      </w:pPr>
      <w:r>
        <w:rPr>
          <w:rStyle w:val="Aucun"/>
          <w:color w:val="ED7D31"/>
          <w:u w:color="ED7D31"/>
        </w:rPr>
        <w:t>Déroulement de la neuvaine :</w:t>
      </w:r>
    </w:p>
    <w:p w:rsidR="00193E6B" w:rsidRDefault="00193E6B">
      <w:pPr>
        <w:pStyle w:val="Corps"/>
        <w:rPr>
          <w:rStyle w:val="Aucun"/>
          <w:color w:val="ED7D31"/>
          <w:u w:color="ED7D31"/>
        </w:rPr>
      </w:pPr>
    </w:p>
    <w:p w:rsidR="00193E6B" w:rsidRDefault="00000000">
      <w:pPr>
        <w:pStyle w:val="Paragraphedeliste"/>
        <w:numPr>
          <w:ilvl w:val="0"/>
          <w:numId w:val="2"/>
        </w:numPr>
      </w:pPr>
      <w:r>
        <w:rPr>
          <w:rStyle w:val="Aucun"/>
        </w:rPr>
        <w:t>Nous adresser à Marie en récitant un ou plusieurs « Je vous salue Marie »</w:t>
      </w:r>
    </w:p>
    <w:p w:rsidR="00193E6B" w:rsidRDefault="00000000">
      <w:pPr>
        <w:pStyle w:val="Paragraphedeliste"/>
        <w:numPr>
          <w:ilvl w:val="0"/>
          <w:numId w:val="2"/>
        </w:numPr>
      </w:pPr>
      <w:r>
        <w:rPr>
          <w:rStyle w:val="Aucun"/>
        </w:rPr>
        <w:t>Lire un passage d’évangile où Marie est rendue présente. Prendre un temps de méditation silencieuse de ce texte. Retenir ce qui nous marque et que nous pouvons retenir pour notre journée. (Les passages de l’</w:t>
      </w:r>
      <w:proofErr w:type="spellStart"/>
      <w:r>
        <w:rPr>
          <w:rStyle w:val="Aucun"/>
        </w:rPr>
        <w:t>Ecriture</w:t>
      </w:r>
      <w:proofErr w:type="spellEnd"/>
      <w:r>
        <w:rPr>
          <w:rStyle w:val="Aucun"/>
        </w:rPr>
        <w:t xml:space="preserve"> sont dans la suite du texte)</w:t>
      </w:r>
    </w:p>
    <w:p w:rsidR="00193E6B" w:rsidRDefault="00000000">
      <w:pPr>
        <w:pStyle w:val="Paragraphedeliste"/>
        <w:numPr>
          <w:ilvl w:val="0"/>
          <w:numId w:val="2"/>
        </w:numPr>
      </w:pPr>
      <w:r>
        <w:rPr>
          <w:rStyle w:val="Aucun"/>
        </w:rPr>
        <w:t>Lire la prière d’</w:t>
      </w:r>
      <w:proofErr w:type="spellStart"/>
      <w:r>
        <w:rPr>
          <w:rStyle w:val="Aucun"/>
        </w:rPr>
        <w:t>Efesia</w:t>
      </w:r>
      <w:proofErr w:type="spellEnd"/>
      <w:r>
        <w:rPr>
          <w:rStyle w:val="Aucun"/>
        </w:rPr>
        <w:t xml:space="preserve"> à Notre Dame de la Rencontre :</w:t>
      </w:r>
    </w:p>
    <w:p w:rsidR="00193E6B" w:rsidRDefault="00193E6B">
      <w:pPr>
        <w:pStyle w:val="NormalWeb"/>
        <w:shd w:val="clear" w:color="auto" w:fill="FFFFFF"/>
        <w:spacing w:before="0" w:after="0"/>
        <w:rPr>
          <w:rStyle w:val="Aucun"/>
          <w:rFonts w:ascii="Calibri" w:eastAsia="Calibri" w:hAnsi="Calibri" w:cs="Calibri"/>
          <w:sz w:val="22"/>
          <w:szCs w:val="22"/>
        </w:rPr>
      </w:pP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b/>
          <w:bCs/>
          <w:color w:val="355BB7"/>
          <w:kern w:val="0"/>
          <w:sz w:val="22"/>
          <w:szCs w:val="22"/>
          <w:u w:color="355BB7"/>
        </w:rPr>
      </w:pPr>
      <w:proofErr w:type="spellStart"/>
      <w:r>
        <w:rPr>
          <w:rStyle w:val="Aucun"/>
          <w:b/>
          <w:bCs/>
          <w:color w:val="355BB7"/>
          <w:kern w:val="0"/>
          <w:sz w:val="26"/>
          <w:szCs w:val="26"/>
          <w:u w:color="355BB7"/>
        </w:rPr>
        <w:t>Pri</w:t>
      </w:r>
      <w:proofErr w:type="spellEnd"/>
      <w:r>
        <w:rPr>
          <w:rStyle w:val="Aucun"/>
          <w:b/>
          <w:bCs/>
          <w:color w:val="355BB7"/>
          <w:kern w:val="0"/>
          <w:sz w:val="26"/>
          <w:szCs w:val="26"/>
          <w:u w:color="355BB7"/>
          <w:lang w:val="it-IT"/>
        </w:rPr>
        <w:t>è</w:t>
      </w:r>
      <w:r>
        <w:rPr>
          <w:rStyle w:val="Aucun"/>
          <w:b/>
          <w:bCs/>
          <w:color w:val="355BB7"/>
          <w:kern w:val="0"/>
          <w:sz w:val="26"/>
          <w:szCs w:val="26"/>
          <w:u w:color="355BB7"/>
        </w:rPr>
        <w:t>re à Notre-Dame de la Rencontre</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r>
        <w:rPr>
          <w:rStyle w:val="Aucun"/>
          <w:color w:val="355BB7"/>
          <w:kern w:val="0"/>
          <w:sz w:val="22"/>
          <w:szCs w:val="22"/>
          <w:u w:color="355BB7"/>
        </w:rPr>
        <w:t>Ensemble nous venons vers toi Marie, Notre-Dame de la Rencontre, Reine de la</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r>
        <w:rPr>
          <w:rStyle w:val="Aucun"/>
          <w:color w:val="355BB7"/>
          <w:kern w:val="0"/>
          <w:sz w:val="22"/>
          <w:szCs w:val="22"/>
          <w:u w:color="355BB7"/>
        </w:rPr>
        <w:t>Paix, M</w:t>
      </w:r>
      <w:r>
        <w:rPr>
          <w:rStyle w:val="Aucun"/>
          <w:color w:val="355BB7"/>
          <w:kern w:val="0"/>
          <w:sz w:val="22"/>
          <w:szCs w:val="22"/>
          <w:u w:color="355BB7"/>
          <w:lang w:val="it-IT"/>
        </w:rPr>
        <w:t>è</w:t>
      </w:r>
      <w:r>
        <w:rPr>
          <w:rStyle w:val="Aucun"/>
          <w:color w:val="355BB7"/>
          <w:kern w:val="0"/>
          <w:sz w:val="22"/>
          <w:szCs w:val="22"/>
          <w:u w:color="355BB7"/>
        </w:rPr>
        <w:t>re de tous les peuples.</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r>
        <w:rPr>
          <w:rStyle w:val="Aucun"/>
          <w:color w:val="355BB7"/>
          <w:kern w:val="0"/>
          <w:sz w:val="22"/>
          <w:szCs w:val="22"/>
          <w:u w:color="355BB7"/>
        </w:rPr>
        <w:t>Toi qui as accueilli l</w:t>
      </w:r>
      <w:r>
        <w:rPr>
          <w:rStyle w:val="Aucun"/>
          <w:color w:val="355BB7"/>
          <w:kern w:val="0"/>
          <w:sz w:val="22"/>
          <w:szCs w:val="22"/>
          <w:u w:color="355BB7"/>
          <w:rtl/>
        </w:rPr>
        <w:t>’</w:t>
      </w:r>
      <w:proofErr w:type="spellStart"/>
      <w:r>
        <w:rPr>
          <w:rStyle w:val="Aucun"/>
          <w:color w:val="355BB7"/>
          <w:kern w:val="0"/>
          <w:sz w:val="22"/>
          <w:szCs w:val="22"/>
          <w:u w:color="355BB7"/>
          <w:lang w:val="de-DE"/>
        </w:rPr>
        <w:t>ange</w:t>
      </w:r>
      <w:proofErr w:type="spellEnd"/>
      <w:r>
        <w:rPr>
          <w:rStyle w:val="Aucun"/>
          <w:color w:val="355BB7"/>
          <w:kern w:val="0"/>
          <w:sz w:val="22"/>
          <w:szCs w:val="22"/>
          <w:u w:color="355BB7"/>
          <w:lang w:val="de-DE"/>
        </w:rPr>
        <w:t xml:space="preserve"> Gabriel</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proofErr w:type="gramStart"/>
      <w:r>
        <w:rPr>
          <w:rStyle w:val="Aucun"/>
          <w:color w:val="355BB7"/>
          <w:kern w:val="0"/>
          <w:sz w:val="22"/>
          <w:szCs w:val="22"/>
          <w:u w:color="355BB7"/>
        </w:rPr>
        <w:t>et</w:t>
      </w:r>
      <w:proofErr w:type="gramEnd"/>
      <w:r>
        <w:rPr>
          <w:rStyle w:val="Aucun"/>
          <w:color w:val="355BB7"/>
          <w:kern w:val="0"/>
          <w:sz w:val="22"/>
          <w:szCs w:val="22"/>
          <w:u w:color="355BB7"/>
        </w:rPr>
        <w:t xml:space="preserve"> qui as visité </w:t>
      </w:r>
      <w:r>
        <w:rPr>
          <w:rStyle w:val="Aucun"/>
          <w:color w:val="355BB7"/>
          <w:kern w:val="0"/>
          <w:sz w:val="22"/>
          <w:szCs w:val="22"/>
          <w:u w:color="355BB7"/>
          <w:lang w:val="da-DK"/>
        </w:rPr>
        <w:t>Elisabeth,</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proofErr w:type="gramStart"/>
      <w:r>
        <w:rPr>
          <w:rStyle w:val="Aucun"/>
          <w:color w:val="355BB7"/>
          <w:kern w:val="0"/>
          <w:sz w:val="22"/>
          <w:szCs w:val="22"/>
          <w:u w:color="355BB7"/>
        </w:rPr>
        <w:t>fais</w:t>
      </w:r>
      <w:proofErr w:type="gramEnd"/>
      <w:r>
        <w:rPr>
          <w:rStyle w:val="Aucun"/>
          <w:color w:val="355BB7"/>
          <w:kern w:val="0"/>
          <w:sz w:val="22"/>
          <w:szCs w:val="22"/>
          <w:u w:color="355BB7"/>
        </w:rPr>
        <w:t xml:space="preserve"> naître en nous l</w:t>
      </w:r>
      <w:r>
        <w:rPr>
          <w:rStyle w:val="Aucun"/>
          <w:color w:val="355BB7"/>
          <w:kern w:val="0"/>
          <w:sz w:val="22"/>
          <w:szCs w:val="22"/>
          <w:u w:color="355BB7"/>
          <w:rtl/>
        </w:rPr>
        <w:t>’</w:t>
      </w:r>
      <w:r>
        <w:rPr>
          <w:rStyle w:val="Aucun"/>
          <w:color w:val="355BB7"/>
          <w:kern w:val="0"/>
          <w:sz w:val="22"/>
          <w:szCs w:val="22"/>
          <w:u w:color="355BB7"/>
        </w:rPr>
        <w:t>ardeur de la rencontre et de la fraternité, en particulier</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proofErr w:type="gramStart"/>
      <w:r>
        <w:rPr>
          <w:rStyle w:val="Aucun"/>
          <w:color w:val="355BB7"/>
          <w:kern w:val="0"/>
          <w:sz w:val="22"/>
          <w:szCs w:val="22"/>
          <w:u w:color="355BB7"/>
        </w:rPr>
        <w:t>avec</w:t>
      </w:r>
      <w:proofErr w:type="gramEnd"/>
      <w:r>
        <w:rPr>
          <w:rStyle w:val="Aucun"/>
          <w:color w:val="355BB7"/>
          <w:kern w:val="0"/>
          <w:sz w:val="22"/>
          <w:szCs w:val="22"/>
          <w:u w:color="355BB7"/>
        </w:rPr>
        <w:t xml:space="preserve"> nos amis musulmans,</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r>
        <w:rPr>
          <w:rStyle w:val="Aucun"/>
          <w:color w:val="355BB7"/>
          <w:kern w:val="0"/>
          <w:sz w:val="22"/>
          <w:szCs w:val="22"/>
          <w:u w:color="355BB7"/>
        </w:rPr>
        <w:t>Fais grandir en nous l</w:t>
      </w:r>
      <w:r>
        <w:rPr>
          <w:rStyle w:val="Aucun"/>
          <w:color w:val="355BB7"/>
          <w:kern w:val="0"/>
          <w:sz w:val="22"/>
          <w:szCs w:val="22"/>
          <w:u w:color="355BB7"/>
          <w:rtl/>
        </w:rPr>
        <w:t>’</w:t>
      </w:r>
      <w:proofErr w:type="spellStart"/>
      <w:r>
        <w:rPr>
          <w:rStyle w:val="Aucun"/>
          <w:color w:val="355BB7"/>
          <w:kern w:val="0"/>
          <w:sz w:val="22"/>
          <w:szCs w:val="22"/>
          <w:u w:color="355BB7"/>
          <w:lang w:val="pt-PT"/>
        </w:rPr>
        <w:t>hospitalit</w:t>
      </w:r>
      <w:proofErr w:type="spellEnd"/>
      <w:r>
        <w:rPr>
          <w:rStyle w:val="Aucun"/>
          <w:color w:val="355BB7"/>
          <w:kern w:val="0"/>
          <w:sz w:val="22"/>
          <w:szCs w:val="22"/>
          <w:u w:color="355BB7"/>
        </w:rPr>
        <w:t>é</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r>
        <w:rPr>
          <w:rStyle w:val="Aucun"/>
          <w:color w:val="355BB7"/>
          <w:kern w:val="0"/>
          <w:sz w:val="22"/>
          <w:szCs w:val="22"/>
          <w:u w:color="355BB7"/>
        </w:rPr>
        <w:t>Rends-nous attentifs à tous ceux qui souffrent de la pauvreté.</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r>
        <w:rPr>
          <w:rStyle w:val="Aucun"/>
          <w:color w:val="355BB7"/>
          <w:kern w:val="0"/>
          <w:sz w:val="22"/>
          <w:szCs w:val="22"/>
          <w:u w:color="355BB7"/>
        </w:rPr>
        <w:t>M</w:t>
      </w:r>
      <w:r>
        <w:rPr>
          <w:rStyle w:val="Aucun"/>
          <w:color w:val="355BB7"/>
          <w:kern w:val="0"/>
          <w:sz w:val="22"/>
          <w:szCs w:val="22"/>
          <w:u w:color="355BB7"/>
          <w:lang w:val="it-IT"/>
        </w:rPr>
        <w:t>è</w:t>
      </w:r>
      <w:r>
        <w:rPr>
          <w:rStyle w:val="Aucun"/>
          <w:color w:val="355BB7"/>
          <w:kern w:val="0"/>
          <w:sz w:val="22"/>
          <w:szCs w:val="22"/>
          <w:u w:color="355BB7"/>
        </w:rPr>
        <w:t>re au pied de la croix, tu as cru en Jésus ressuscité et tu soutiens l’Église</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proofErr w:type="gramStart"/>
      <w:r>
        <w:rPr>
          <w:rStyle w:val="Aucun"/>
          <w:color w:val="355BB7"/>
          <w:kern w:val="0"/>
          <w:sz w:val="22"/>
          <w:szCs w:val="22"/>
          <w:u w:color="355BB7"/>
        </w:rPr>
        <w:t>depuis</w:t>
      </w:r>
      <w:proofErr w:type="gramEnd"/>
      <w:r>
        <w:rPr>
          <w:rStyle w:val="Aucun"/>
          <w:color w:val="355BB7"/>
          <w:kern w:val="0"/>
          <w:sz w:val="22"/>
          <w:szCs w:val="22"/>
          <w:u w:color="355BB7"/>
        </w:rPr>
        <w:t xml:space="preserve"> ses commencements.</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r>
        <w:rPr>
          <w:rStyle w:val="Aucun"/>
          <w:color w:val="355BB7"/>
          <w:kern w:val="0"/>
          <w:sz w:val="22"/>
          <w:szCs w:val="22"/>
          <w:u w:color="355BB7"/>
        </w:rPr>
        <w:t>Entraîne-nous dans ta marche !</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r>
        <w:rPr>
          <w:rStyle w:val="Aucun"/>
          <w:color w:val="355BB7"/>
          <w:kern w:val="0"/>
          <w:sz w:val="22"/>
          <w:szCs w:val="22"/>
          <w:u w:color="355BB7"/>
        </w:rPr>
        <w:t>Dispose nos cœurs et nos intelligences à accueillir l</w:t>
      </w:r>
      <w:r>
        <w:rPr>
          <w:rStyle w:val="Aucun"/>
          <w:color w:val="355BB7"/>
          <w:kern w:val="0"/>
          <w:sz w:val="22"/>
          <w:szCs w:val="22"/>
          <w:u w:color="355BB7"/>
          <w:rtl/>
        </w:rPr>
        <w:t>’</w:t>
      </w:r>
      <w:r>
        <w:rPr>
          <w:rStyle w:val="Aucun"/>
          <w:color w:val="355BB7"/>
          <w:kern w:val="0"/>
          <w:sz w:val="22"/>
          <w:szCs w:val="22"/>
          <w:u w:color="355BB7"/>
        </w:rPr>
        <w:t>Esprit-Saint pour être</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proofErr w:type="gramStart"/>
      <w:r>
        <w:rPr>
          <w:rStyle w:val="Aucun"/>
          <w:color w:val="355BB7"/>
          <w:kern w:val="0"/>
          <w:sz w:val="22"/>
          <w:szCs w:val="22"/>
          <w:u w:color="355BB7"/>
        </w:rPr>
        <w:t>disciples</w:t>
      </w:r>
      <w:proofErr w:type="gramEnd"/>
      <w:r>
        <w:rPr>
          <w:rStyle w:val="Aucun"/>
          <w:color w:val="355BB7"/>
          <w:kern w:val="0"/>
          <w:sz w:val="22"/>
          <w:szCs w:val="22"/>
          <w:u w:color="355BB7"/>
        </w:rPr>
        <w:t xml:space="preserve"> au cœur du monde.</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r>
        <w:rPr>
          <w:rStyle w:val="Aucun"/>
          <w:color w:val="355BB7"/>
          <w:kern w:val="0"/>
          <w:sz w:val="22"/>
          <w:szCs w:val="22"/>
          <w:u w:color="355BB7"/>
        </w:rPr>
        <w:t>Marie, M</w:t>
      </w:r>
      <w:r>
        <w:rPr>
          <w:rStyle w:val="Aucun"/>
          <w:color w:val="355BB7"/>
          <w:kern w:val="0"/>
          <w:sz w:val="22"/>
          <w:szCs w:val="22"/>
          <w:u w:color="355BB7"/>
          <w:lang w:val="it-IT"/>
        </w:rPr>
        <w:t>è</w:t>
      </w:r>
      <w:r>
        <w:rPr>
          <w:rStyle w:val="Aucun"/>
          <w:color w:val="355BB7"/>
          <w:kern w:val="0"/>
          <w:sz w:val="22"/>
          <w:szCs w:val="22"/>
          <w:u w:color="355BB7"/>
        </w:rPr>
        <w:t>re de Dieu, nous te remercions</w:t>
      </w:r>
    </w:p>
    <w:p w:rsidR="00193E6B" w:rsidRDefault="0000000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color w:val="355BB7"/>
          <w:kern w:val="0"/>
          <w:sz w:val="22"/>
          <w:szCs w:val="22"/>
          <w:u w:color="355BB7"/>
        </w:rPr>
      </w:pPr>
      <w:proofErr w:type="gramStart"/>
      <w:r>
        <w:rPr>
          <w:rStyle w:val="Aucun"/>
          <w:color w:val="355BB7"/>
          <w:kern w:val="0"/>
          <w:sz w:val="22"/>
          <w:szCs w:val="22"/>
          <w:u w:color="355BB7"/>
        </w:rPr>
        <w:t>et</w:t>
      </w:r>
      <w:proofErr w:type="gramEnd"/>
      <w:r>
        <w:rPr>
          <w:rStyle w:val="Aucun"/>
          <w:color w:val="355BB7"/>
          <w:kern w:val="0"/>
          <w:sz w:val="22"/>
          <w:szCs w:val="22"/>
          <w:u w:color="355BB7"/>
        </w:rPr>
        <w:t xml:space="preserve"> nous nous confions à toi avec tous ceux que nous rencontrons. Amen.</w:t>
      </w:r>
    </w:p>
    <w:p w:rsidR="00193E6B" w:rsidRDefault="00193E6B">
      <w:pPr>
        <w:pStyle w:val="Corps"/>
        <w:rPr>
          <w:rStyle w:val="Aucun"/>
          <w:color w:val="355BB7"/>
          <w:kern w:val="0"/>
          <w:sz w:val="22"/>
          <w:szCs w:val="22"/>
          <w:u w:color="355BB7"/>
        </w:rPr>
      </w:pPr>
    </w:p>
    <w:p w:rsidR="00193E6B" w:rsidRDefault="00000000">
      <w:pPr>
        <w:pStyle w:val="Corps"/>
        <w:rPr>
          <w:rStyle w:val="Aucun"/>
          <w:b/>
          <w:bCs/>
          <w:sz w:val="32"/>
          <w:szCs w:val="32"/>
        </w:rPr>
      </w:pPr>
      <w:r>
        <w:rPr>
          <w:rStyle w:val="Aucun"/>
          <w:b/>
          <w:bCs/>
          <w:kern w:val="0"/>
          <w:sz w:val="32"/>
          <w:szCs w:val="32"/>
        </w:rPr>
        <w:t xml:space="preserve">Textes de l’évangile pour la neuvaine </w:t>
      </w:r>
      <w:proofErr w:type="spellStart"/>
      <w:r>
        <w:rPr>
          <w:rStyle w:val="Aucun"/>
          <w:b/>
          <w:bCs/>
          <w:kern w:val="0"/>
          <w:sz w:val="32"/>
          <w:szCs w:val="32"/>
        </w:rPr>
        <w:t>Efesia</w:t>
      </w:r>
      <w:proofErr w:type="spellEnd"/>
      <w:r>
        <w:rPr>
          <w:rStyle w:val="Aucun"/>
          <w:b/>
          <w:bCs/>
          <w:kern w:val="0"/>
          <w:sz w:val="32"/>
          <w:szCs w:val="32"/>
        </w:rPr>
        <w:t xml:space="preserve"> -Février 2025 </w:t>
      </w:r>
    </w:p>
    <w:p w:rsidR="00193E6B" w:rsidRDefault="00000000">
      <w:pPr>
        <w:pStyle w:val="Sansinterligne"/>
      </w:pPr>
      <w:r>
        <w:rPr>
          <w:rStyle w:val="Aucun"/>
          <w:sz w:val="24"/>
          <w:szCs w:val="24"/>
        </w:rPr>
        <w:t>(Les textes sont cités avec la traduction de la TOB.)</w:t>
      </w:r>
    </w:p>
    <w:p w:rsidR="00193E6B" w:rsidRDefault="00193E6B">
      <w:pPr>
        <w:pStyle w:val="Sansinterligne"/>
      </w:pPr>
    </w:p>
    <w:p w:rsidR="00193E6B" w:rsidRDefault="00000000">
      <w:pPr>
        <w:pStyle w:val="Sansinterligne"/>
        <w:rPr>
          <w:rStyle w:val="Aucun"/>
          <w:b/>
          <w:bCs/>
        </w:rPr>
      </w:pPr>
      <w:r>
        <w:rPr>
          <w:rStyle w:val="Aucun"/>
          <w:b/>
          <w:bCs/>
          <w:u w:val="single"/>
        </w:rPr>
        <w:t>Jour 1 :</w:t>
      </w:r>
      <w:r>
        <w:rPr>
          <w:rStyle w:val="Aucun"/>
          <w:b/>
          <w:bCs/>
        </w:rPr>
        <w:t xml:space="preserve">  Luc 1 ; 30-31, 34-35a, 37-38</w:t>
      </w:r>
    </w:p>
    <w:p w:rsidR="00193E6B" w:rsidRDefault="00000000">
      <w:pPr>
        <w:pStyle w:val="Sansinterligne"/>
      </w:pPr>
      <w:r>
        <w:rPr>
          <w:rStyle w:val="Aucun"/>
        </w:rPr>
        <w:t xml:space="preserve">« L’ange lui dit : ‘Sois sans crainte Marie, car tu as trouvé grâce auprès de Dieu. </w:t>
      </w:r>
      <w:r>
        <w:rPr>
          <w:rStyle w:val="Aucun"/>
          <w:i/>
          <w:iCs/>
        </w:rPr>
        <w:t xml:space="preserve">Voici que tu vas être enceinte, tu enfanteras un fils et tu lui donneras le nom </w:t>
      </w:r>
      <w:r>
        <w:rPr>
          <w:rStyle w:val="Aucun"/>
        </w:rPr>
        <w:t>de Jésus. Marie dit à l’ange : ‘Comment cela se fera-t-il puisque je suis vierge ?’</w:t>
      </w:r>
    </w:p>
    <w:p w:rsidR="00193E6B" w:rsidRDefault="00000000">
      <w:pPr>
        <w:pStyle w:val="Sansinterligne"/>
      </w:pPr>
      <w:r>
        <w:rPr>
          <w:rStyle w:val="Aucun"/>
        </w:rPr>
        <w:t xml:space="preserve">« L’ange lui répondit : ‘l’Esprit Saint viendra sur toi et la puissance du Très Haut te couvrira de son ombre. Car rien n’est impossible à Dieu.’ </w:t>
      </w:r>
    </w:p>
    <w:p w:rsidR="00193E6B" w:rsidRDefault="00000000">
      <w:pPr>
        <w:pStyle w:val="Sansinterligne"/>
      </w:pPr>
      <w:r>
        <w:rPr>
          <w:rStyle w:val="Aucun"/>
        </w:rPr>
        <w:t>Marie dit alors : ‘Je suis la servante du Seigneur. Que tout se passe pour moi comme tu l’as dit !’ Et l’ange la quitta. »</w:t>
      </w:r>
    </w:p>
    <w:p w:rsidR="00193E6B" w:rsidRDefault="00193E6B">
      <w:pPr>
        <w:pStyle w:val="Sansinterligne"/>
      </w:pPr>
    </w:p>
    <w:p w:rsidR="00193E6B" w:rsidRDefault="00000000">
      <w:pPr>
        <w:pStyle w:val="Sansinterligne"/>
        <w:rPr>
          <w:rStyle w:val="Aucun"/>
          <w:b/>
          <w:bCs/>
        </w:rPr>
      </w:pPr>
      <w:r>
        <w:rPr>
          <w:rStyle w:val="Aucun"/>
          <w:b/>
          <w:bCs/>
          <w:u w:val="single"/>
        </w:rPr>
        <w:t>Jour 2 :</w:t>
      </w:r>
      <w:r>
        <w:rPr>
          <w:rStyle w:val="Aucun"/>
          <w:b/>
          <w:bCs/>
        </w:rPr>
        <w:t xml:space="preserve"> Luc 2, 39-45</w:t>
      </w:r>
    </w:p>
    <w:p w:rsidR="00193E6B" w:rsidRDefault="00000000">
      <w:pPr>
        <w:pStyle w:val="Sansinterligne"/>
      </w:pPr>
      <w:r>
        <w:rPr>
          <w:rStyle w:val="Aucun"/>
        </w:rPr>
        <w:t>« En ce temps-là, Marie partit en hâte pour se rendre dans le haut pays, dans une ville de Juda. Elle entra dans la maison de Zacharie et salua Elisabeth. Or, lorsqu’Elisabeth entendit la salutation de Marie, l’enfant bondit dans son sein et Elisabeth fut remplie de l’Esprit Saint. Elle poussa un grand cri et dit : ‘Tu es bénie plus que toutes les femmes, béni aussi est le fruit de ton sein ! Comment m’est-il donné que vienne à moi la mère de mon Seigneur ? Car lorsque ta salutation a retenti à mes oreilles, voici que l’enfant a bondi d’allégresse en mon sein. Bienheureuse celle qui a cru : ce qui lui a été dit de la part du Seigneur s’accomplira ! ’ »</w:t>
      </w:r>
    </w:p>
    <w:p w:rsidR="00193E6B" w:rsidRDefault="00193E6B">
      <w:pPr>
        <w:pStyle w:val="Sansinterligne"/>
      </w:pPr>
    </w:p>
    <w:p w:rsidR="00193E6B" w:rsidRDefault="00000000">
      <w:pPr>
        <w:pStyle w:val="Sansinterligne"/>
        <w:rPr>
          <w:rStyle w:val="Aucun"/>
          <w:b/>
          <w:bCs/>
        </w:rPr>
      </w:pPr>
      <w:r>
        <w:rPr>
          <w:rStyle w:val="Aucun"/>
          <w:b/>
          <w:bCs/>
          <w:u w:val="single"/>
        </w:rPr>
        <w:t>Jour 3 :</w:t>
      </w:r>
      <w:r>
        <w:rPr>
          <w:rStyle w:val="Aucun"/>
          <w:b/>
          <w:bCs/>
        </w:rPr>
        <w:t xml:space="preserve"> Luc 1, 46-55</w:t>
      </w:r>
    </w:p>
    <w:p w:rsidR="00193E6B" w:rsidRDefault="00000000">
      <w:pPr>
        <w:pStyle w:val="Sansinterligne"/>
      </w:pPr>
      <w:r>
        <w:rPr>
          <w:rStyle w:val="Aucun"/>
        </w:rPr>
        <w:t>Alors Marie dit :</w:t>
      </w:r>
    </w:p>
    <w:p w:rsidR="00193E6B" w:rsidRDefault="00000000">
      <w:pPr>
        <w:pStyle w:val="Sansinterligne"/>
      </w:pPr>
      <w:r>
        <w:rPr>
          <w:rStyle w:val="Aucun"/>
        </w:rPr>
        <w:t>« </w:t>
      </w:r>
      <w:proofErr w:type="gramStart"/>
      <w:r>
        <w:rPr>
          <w:rStyle w:val="Aucun"/>
        </w:rPr>
        <w:t>mon</w:t>
      </w:r>
      <w:proofErr w:type="gramEnd"/>
      <w:r>
        <w:rPr>
          <w:rStyle w:val="Aucun"/>
        </w:rPr>
        <w:t xml:space="preserve"> âme exalte le Seigneur </w:t>
      </w:r>
    </w:p>
    <w:p w:rsidR="00193E6B" w:rsidRDefault="00000000">
      <w:pPr>
        <w:pStyle w:val="Sansinterligne"/>
      </w:pPr>
      <w:proofErr w:type="gramStart"/>
      <w:r>
        <w:rPr>
          <w:rStyle w:val="Aucun"/>
        </w:rPr>
        <w:t>et</w:t>
      </w:r>
      <w:proofErr w:type="gramEnd"/>
      <w:r>
        <w:rPr>
          <w:rStyle w:val="Aucun"/>
        </w:rPr>
        <w:t xml:space="preserve"> mon esprit s’est rempli d’allégresse à cause de Dieu, mon Sauveur,</w:t>
      </w:r>
    </w:p>
    <w:p w:rsidR="00193E6B" w:rsidRDefault="00000000">
      <w:pPr>
        <w:pStyle w:val="Sansinterligne"/>
      </w:pPr>
      <w:proofErr w:type="gramStart"/>
      <w:r>
        <w:rPr>
          <w:rStyle w:val="Aucun"/>
        </w:rPr>
        <w:t>parce</w:t>
      </w:r>
      <w:proofErr w:type="gramEnd"/>
      <w:r>
        <w:rPr>
          <w:rStyle w:val="Aucun"/>
        </w:rPr>
        <w:t xml:space="preserve"> qu’il a porté son regard sur son humble servante.</w:t>
      </w:r>
    </w:p>
    <w:p w:rsidR="00193E6B" w:rsidRDefault="00000000">
      <w:pPr>
        <w:pStyle w:val="Sansinterligne"/>
      </w:pPr>
      <w:r>
        <w:rPr>
          <w:rStyle w:val="Aucun"/>
        </w:rPr>
        <w:t>Oui, désormais, toutes les générations me proclameront bienheureuse,</w:t>
      </w:r>
    </w:p>
    <w:p w:rsidR="00193E6B" w:rsidRDefault="00000000">
      <w:pPr>
        <w:pStyle w:val="Sansinterligne"/>
      </w:pPr>
      <w:proofErr w:type="gramStart"/>
      <w:r>
        <w:rPr>
          <w:rStyle w:val="Aucun"/>
        </w:rPr>
        <w:t>parce</w:t>
      </w:r>
      <w:proofErr w:type="gramEnd"/>
      <w:r>
        <w:rPr>
          <w:rStyle w:val="Aucun"/>
        </w:rPr>
        <w:t xml:space="preserve"> que le Tout Puissant a fait pour moi de grandes choses : </w:t>
      </w:r>
    </w:p>
    <w:p w:rsidR="00193E6B" w:rsidRDefault="00000000">
      <w:pPr>
        <w:pStyle w:val="Sansinterligne"/>
      </w:pPr>
      <w:proofErr w:type="gramStart"/>
      <w:r>
        <w:rPr>
          <w:rStyle w:val="Aucun"/>
        </w:rPr>
        <w:t>saint</w:t>
      </w:r>
      <w:proofErr w:type="gramEnd"/>
      <w:r>
        <w:rPr>
          <w:rStyle w:val="Aucun"/>
        </w:rPr>
        <w:t xml:space="preserve"> est son Nom.</w:t>
      </w:r>
    </w:p>
    <w:p w:rsidR="00193E6B" w:rsidRDefault="00000000">
      <w:pPr>
        <w:pStyle w:val="Sansinterligne"/>
      </w:pPr>
      <w:r>
        <w:rPr>
          <w:rStyle w:val="Aucun"/>
        </w:rPr>
        <w:t>Sa bonté s’étend de générations en générations sur ceux qui le craignent.</w:t>
      </w:r>
    </w:p>
    <w:p w:rsidR="00193E6B" w:rsidRDefault="00000000">
      <w:pPr>
        <w:pStyle w:val="Sansinterligne"/>
      </w:pPr>
      <w:r>
        <w:rPr>
          <w:rStyle w:val="Aucun"/>
        </w:rPr>
        <w:t>Il est intervenu de toute la force de son bras ;</w:t>
      </w:r>
    </w:p>
    <w:p w:rsidR="00193E6B" w:rsidRDefault="00000000">
      <w:pPr>
        <w:pStyle w:val="Sansinterligne"/>
      </w:pPr>
      <w:proofErr w:type="gramStart"/>
      <w:r>
        <w:rPr>
          <w:rStyle w:val="Aucun"/>
        </w:rPr>
        <w:t>il</w:t>
      </w:r>
      <w:proofErr w:type="gramEnd"/>
      <w:r>
        <w:rPr>
          <w:rStyle w:val="Aucun"/>
        </w:rPr>
        <w:t xml:space="preserve"> a dispersé les hommes à la pensée orgueilleuse ;</w:t>
      </w:r>
    </w:p>
    <w:p w:rsidR="00193E6B" w:rsidRDefault="00000000">
      <w:pPr>
        <w:pStyle w:val="Sansinterligne"/>
      </w:pPr>
      <w:proofErr w:type="gramStart"/>
      <w:r>
        <w:rPr>
          <w:rStyle w:val="Aucun"/>
        </w:rPr>
        <w:t>il</w:t>
      </w:r>
      <w:proofErr w:type="gramEnd"/>
      <w:r>
        <w:rPr>
          <w:rStyle w:val="Aucun"/>
        </w:rPr>
        <w:t xml:space="preserve"> a jeté les puissants à bas de leurs trônes</w:t>
      </w:r>
    </w:p>
    <w:p w:rsidR="00193E6B" w:rsidRDefault="00000000">
      <w:pPr>
        <w:pStyle w:val="Sansinterligne"/>
      </w:pPr>
      <w:proofErr w:type="gramStart"/>
      <w:r>
        <w:rPr>
          <w:rStyle w:val="Aucun"/>
        </w:rPr>
        <w:t>et</w:t>
      </w:r>
      <w:proofErr w:type="gramEnd"/>
      <w:r>
        <w:rPr>
          <w:rStyle w:val="Aucun"/>
        </w:rPr>
        <w:t xml:space="preserve"> il a élevé les humbles ;</w:t>
      </w:r>
    </w:p>
    <w:p w:rsidR="00193E6B" w:rsidRDefault="00000000">
      <w:pPr>
        <w:pStyle w:val="Sansinterligne"/>
      </w:pPr>
      <w:proofErr w:type="gramStart"/>
      <w:r>
        <w:rPr>
          <w:rStyle w:val="Aucun"/>
        </w:rPr>
        <w:t>les</w:t>
      </w:r>
      <w:proofErr w:type="gramEnd"/>
      <w:r>
        <w:rPr>
          <w:rStyle w:val="Aucun"/>
        </w:rPr>
        <w:t xml:space="preserve"> affamés, il les a comblés de biens</w:t>
      </w:r>
    </w:p>
    <w:p w:rsidR="00193E6B" w:rsidRDefault="00000000">
      <w:pPr>
        <w:pStyle w:val="Sansinterligne"/>
      </w:pPr>
      <w:proofErr w:type="gramStart"/>
      <w:r>
        <w:rPr>
          <w:rStyle w:val="Aucun"/>
        </w:rPr>
        <w:t>et</w:t>
      </w:r>
      <w:proofErr w:type="gramEnd"/>
      <w:r>
        <w:rPr>
          <w:rStyle w:val="Aucun"/>
        </w:rPr>
        <w:t xml:space="preserve"> les riches, il les a renvoyés les mains vides.</w:t>
      </w:r>
    </w:p>
    <w:p w:rsidR="00193E6B" w:rsidRDefault="00000000">
      <w:pPr>
        <w:pStyle w:val="Sansinterligne"/>
      </w:pPr>
      <w:r>
        <w:rPr>
          <w:rStyle w:val="Aucun"/>
        </w:rPr>
        <w:t>Il est venu en aide à Israël son serviteur</w:t>
      </w:r>
    </w:p>
    <w:p w:rsidR="00193E6B" w:rsidRDefault="00000000">
      <w:pPr>
        <w:pStyle w:val="Sansinterligne"/>
      </w:pPr>
      <w:proofErr w:type="gramStart"/>
      <w:r>
        <w:rPr>
          <w:rStyle w:val="Aucun"/>
        </w:rPr>
        <w:t>en</w:t>
      </w:r>
      <w:proofErr w:type="gramEnd"/>
      <w:r>
        <w:rPr>
          <w:rStyle w:val="Aucun"/>
        </w:rPr>
        <w:t xml:space="preserve"> souvenir de sa bonté,</w:t>
      </w:r>
    </w:p>
    <w:p w:rsidR="00193E6B" w:rsidRDefault="00000000">
      <w:pPr>
        <w:pStyle w:val="Sansinterligne"/>
      </w:pPr>
      <w:proofErr w:type="gramStart"/>
      <w:r>
        <w:rPr>
          <w:rStyle w:val="Aucun"/>
        </w:rPr>
        <w:t>comme</w:t>
      </w:r>
      <w:proofErr w:type="gramEnd"/>
      <w:r>
        <w:rPr>
          <w:rStyle w:val="Aucun"/>
        </w:rPr>
        <w:t xml:space="preserve"> il l’avait dit à nos pères, </w:t>
      </w:r>
    </w:p>
    <w:p w:rsidR="00193E6B" w:rsidRDefault="00000000">
      <w:pPr>
        <w:pStyle w:val="Sansinterligne"/>
      </w:pPr>
      <w:proofErr w:type="gramStart"/>
      <w:r>
        <w:rPr>
          <w:rStyle w:val="Aucun"/>
        </w:rPr>
        <w:t>en</w:t>
      </w:r>
      <w:proofErr w:type="gramEnd"/>
      <w:r>
        <w:rPr>
          <w:rStyle w:val="Aucun"/>
        </w:rPr>
        <w:t xml:space="preserve"> faveur d’Abraham et de sa descendance pour toujours. »</w:t>
      </w:r>
    </w:p>
    <w:p w:rsidR="00193E6B" w:rsidRDefault="00193E6B">
      <w:pPr>
        <w:pStyle w:val="Sansinterligne"/>
      </w:pPr>
    </w:p>
    <w:p w:rsidR="00193E6B" w:rsidRDefault="00193E6B">
      <w:pPr>
        <w:pStyle w:val="Sansinterligne"/>
      </w:pPr>
    </w:p>
    <w:p w:rsidR="00193E6B" w:rsidRDefault="00000000">
      <w:pPr>
        <w:pStyle w:val="Sansinterligne"/>
      </w:pPr>
      <w:r>
        <w:rPr>
          <w:rStyle w:val="Aucun"/>
          <w:b/>
          <w:bCs/>
          <w:u w:val="single"/>
        </w:rPr>
        <w:t>Jour 4 :</w:t>
      </w:r>
      <w:r>
        <w:rPr>
          <w:rStyle w:val="Aucun"/>
          <w:b/>
          <w:bCs/>
        </w:rPr>
        <w:t xml:space="preserve"> Luc 2, 14-19</w:t>
      </w:r>
    </w:p>
    <w:p w:rsidR="00193E6B" w:rsidRDefault="00000000">
      <w:pPr>
        <w:pStyle w:val="Sansinterligne"/>
      </w:pPr>
      <w:r>
        <w:rPr>
          <w:rStyle w:val="Aucun"/>
        </w:rPr>
        <w:t>« ‘Gloire à Dieu au plus haut des cieux</w:t>
      </w:r>
    </w:p>
    <w:p w:rsidR="00193E6B" w:rsidRDefault="00000000">
      <w:pPr>
        <w:pStyle w:val="Sansinterligne"/>
      </w:pPr>
      <w:proofErr w:type="gramStart"/>
      <w:r>
        <w:rPr>
          <w:rStyle w:val="Aucun"/>
        </w:rPr>
        <w:t>et</w:t>
      </w:r>
      <w:proofErr w:type="gramEnd"/>
      <w:r>
        <w:rPr>
          <w:rStyle w:val="Aucun"/>
        </w:rPr>
        <w:t xml:space="preserve"> sur la terre paix pour les hommes, ses bien-aimés.’</w:t>
      </w:r>
    </w:p>
    <w:p w:rsidR="00193E6B" w:rsidRDefault="00000000">
      <w:pPr>
        <w:pStyle w:val="Sansinterligne"/>
      </w:pPr>
      <w:r>
        <w:rPr>
          <w:rStyle w:val="Aucun"/>
        </w:rPr>
        <w:t>Or, quand les anges les eurent quittés pour le ciel, les bergers se dirent entre eux : ‘Allons donc jusqu’à Bethléem et voyons ce qui est arrivé, ce que le Seigneur nous a fait connaître.’ Ils y allèrent en hâte et trouvèrent Marie, Joseph et le nouveau-né couché dans la mangeoire. Après avoir vu, ils firent connaître ce qui leur avait été dit au sujet de cet enfant. Et tous ceux qui les entendirent furent étonnés de ce que leur disaient les bergers.</w:t>
      </w:r>
    </w:p>
    <w:p w:rsidR="00193E6B" w:rsidRDefault="00000000">
      <w:pPr>
        <w:pStyle w:val="Sansinterligne"/>
      </w:pPr>
      <w:r>
        <w:rPr>
          <w:rStyle w:val="Aucun"/>
        </w:rPr>
        <w:lastRenderedPageBreak/>
        <w:t>Quant à Marie, elle retenait tous ces évènements et les méditait dans son cœur. »</w:t>
      </w:r>
    </w:p>
    <w:p w:rsidR="00193E6B" w:rsidRDefault="00000000">
      <w:pPr>
        <w:pStyle w:val="Sansinterligne"/>
      </w:pPr>
      <w:r>
        <w:rPr>
          <w:rStyle w:val="Aucun"/>
          <w:b/>
          <w:bCs/>
          <w:u w:val="single"/>
        </w:rPr>
        <w:t>Jour 5 :</w:t>
      </w:r>
      <w:r>
        <w:rPr>
          <w:rStyle w:val="Aucun"/>
          <w:b/>
          <w:bCs/>
        </w:rPr>
        <w:t xml:space="preserve"> Luc 2, 42a, 43b, 46-50, 51b</w:t>
      </w:r>
    </w:p>
    <w:p w:rsidR="00193E6B" w:rsidRDefault="00000000">
      <w:pPr>
        <w:pStyle w:val="Sansinterligne"/>
      </w:pPr>
      <w:r>
        <w:rPr>
          <w:rStyle w:val="Aucun"/>
        </w:rPr>
        <w:t xml:space="preserve">« Quand il eut douze ans, Jésus resta à Jérusalem sans que ses parents s’en aperçoivent. </w:t>
      </w:r>
    </w:p>
    <w:p w:rsidR="00193E6B" w:rsidRDefault="00000000">
      <w:pPr>
        <w:pStyle w:val="Sansinterligne"/>
      </w:pPr>
      <w:r>
        <w:rPr>
          <w:rStyle w:val="Aucun"/>
        </w:rPr>
        <w:t xml:space="preserve">C’est au bout de trois jours qu’ils le retrouvèrent dans le Temple, assis au milieu des maîtres, à les écouter, et les interroger. Tous ceux qui l’entendaient s’extasiaient sur l’intelligence de ses réponses. En le voyant, ils furent frappés d’étonnement et sa mère lui dit : ‘Mon enfant, pourquoi as-tu agis de la sorte avec nous ? Vois ton père et moi, nous te cherchons tout angoissés.’ Il leur dit : ‘Pourquoi donc me </w:t>
      </w:r>
      <w:proofErr w:type="spellStart"/>
      <w:r>
        <w:rPr>
          <w:rStyle w:val="Aucun"/>
        </w:rPr>
        <w:t>cherchiez-vous</w:t>
      </w:r>
      <w:proofErr w:type="spellEnd"/>
      <w:r>
        <w:rPr>
          <w:rStyle w:val="Aucun"/>
        </w:rPr>
        <w:t> ? Ne saviez-vous pas qu’il me faut être chez mon Père ? ’ Mais eux ne comprirent pas ce qu’il leur disait.</w:t>
      </w:r>
    </w:p>
    <w:p w:rsidR="00193E6B" w:rsidRDefault="00000000">
      <w:pPr>
        <w:pStyle w:val="Sansinterligne"/>
      </w:pPr>
      <w:r>
        <w:rPr>
          <w:rStyle w:val="Aucun"/>
        </w:rPr>
        <w:t>Sa mère gardait tous ces évènements dans son cœur. »</w:t>
      </w:r>
    </w:p>
    <w:p w:rsidR="00193E6B" w:rsidRDefault="00193E6B">
      <w:pPr>
        <w:pStyle w:val="Sansinterligne"/>
      </w:pPr>
    </w:p>
    <w:p w:rsidR="00193E6B" w:rsidRDefault="00000000">
      <w:pPr>
        <w:pStyle w:val="Sansinterligne"/>
        <w:rPr>
          <w:rStyle w:val="Aucun"/>
          <w:b/>
          <w:bCs/>
        </w:rPr>
      </w:pPr>
      <w:r>
        <w:rPr>
          <w:rStyle w:val="Aucun"/>
          <w:b/>
          <w:bCs/>
          <w:u w:val="single"/>
        </w:rPr>
        <w:t>Jour 6 :</w:t>
      </w:r>
      <w:r>
        <w:rPr>
          <w:rStyle w:val="Aucun"/>
          <w:b/>
          <w:bCs/>
        </w:rPr>
        <w:t xml:space="preserve"> Jean 2, 1b, 3, 5, 7-9a, 11</w:t>
      </w:r>
    </w:p>
    <w:p w:rsidR="00193E6B" w:rsidRDefault="00000000">
      <w:pPr>
        <w:pStyle w:val="Sansinterligne"/>
      </w:pPr>
      <w:r>
        <w:rPr>
          <w:rStyle w:val="Aucun"/>
        </w:rPr>
        <w:t xml:space="preserve">« Il y eut une noce à Cana de Galilée et la mère de Jésus était là. </w:t>
      </w:r>
    </w:p>
    <w:p w:rsidR="00193E6B" w:rsidRDefault="00000000">
      <w:pPr>
        <w:pStyle w:val="Sansinterligne"/>
      </w:pPr>
      <w:r>
        <w:rPr>
          <w:rStyle w:val="Aucun"/>
        </w:rPr>
        <w:t xml:space="preserve">Comme le vin manquait, la mère de Jésus lui dit : ‘Ils n’ont pas de vin’. Sa mère dit aux servants : « Quoi qu’il vous dise, faites-le.’ </w:t>
      </w:r>
    </w:p>
    <w:p w:rsidR="00193E6B" w:rsidRDefault="00000000">
      <w:pPr>
        <w:pStyle w:val="Sansinterligne"/>
      </w:pPr>
      <w:r>
        <w:rPr>
          <w:rStyle w:val="Aucun"/>
        </w:rPr>
        <w:t>Jésus dit aux servants : ‘Remplissez d’eau ces jarres ‘ ; et ils les emplirent jusqu’au bord. Jésus leur dit : ‘Maintenant puisez et portez-en au maître du repas’. Ils lui en portèrent et il goûta l’eau devenue vin.</w:t>
      </w:r>
    </w:p>
    <w:p w:rsidR="00193E6B" w:rsidRDefault="00000000">
      <w:pPr>
        <w:pStyle w:val="Sansinterligne"/>
      </w:pPr>
      <w:r>
        <w:rPr>
          <w:rStyle w:val="Aucun"/>
        </w:rPr>
        <w:t>Tel fut, à Cana de Galilée, le commencement des signes de Jésus. Il manifesta sa gloire et ses disciples crurent en lui. »</w:t>
      </w:r>
    </w:p>
    <w:p w:rsidR="00193E6B" w:rsidRDefault="00193E6B">
      <w:pPr>
        <w:pStyle w:val="Sansinterligne"/>
      </w:pPr>
    </w:p>
    <w:p w:rsidR="00193E6B" w:rsidRDefault="00000000">
      <w:pPr>
        <w:pStyle w:val="Sansinterligne"/>
      </w:pPr>
      <w:r>
        <w:rPr>
          <w:rStyle w:val="Aucun"/>
          <w:b/>
          <w:bCs/>
          <w:u w:val="single"/>
        </w:rPr>
        <w:t>Jour 7 :</w:t>
      </w:r>
      <w:r>
        <w:rPr>
          <w:rStyle w:val="Aucun"/>
          <w:b/>
          <w:bCs/>
        </w:rPr>
        <w:t xml:space="preserve"> Marc 3, 20-21, 31-35</w:t>
      </w:r>
    </w:p>
    <w:p w:rsidR="00193E6B" w:rsidRDefault="00000000">
      <w:pPr>
        <w:pStyle w:val="Sansinterligne"/>
      </w:pPr>
      <w:r>
        <w:rPr>
          <w:rStyle w:val="Aucun"/>
        </w:rPr>
        <w:t xml:space="preserve">« Jésus vient à la maison, et de nouveau la foule se rassemble, à tel point qu’ils ne pouvaient même pas prendre leur repas. A cette nouvelle, les gens de sa parenté vinrent pour s’emparer de lui. Car ils disaient : ‘Il a perdu la tête ‘. </w:t>
      </w:r>
    </w:p>
    <w:p w:rsidR="00193E6B" w:rsidRDefault="00000000">
      <w:pPr>
        <w:pStyle w:val="Sansinterligne"/>
      </w:pPr>
      <w:r>
        <w:rPr>
          <w:rStyle w:val="Aucun"/>
        </w:rPr>
        <w:t>Arrivent sa mère et ses frères. Restant dehors, ils le firent appeler. La foule était assise autour de lui. On lui dit : ‘Voici que ta mère et tes frères sont dehors ; ils te cherchent.’ Il leur répond : ‘Qui sont ma mère et mes frères ?’. Et parcourant du regard ceux qui étaient assis en cercle autour de lui, il dit : ‘Voici ma mère et mes frères. Quiconque fait la volonté de Dieu, voilà mon frère, ma sœur, ma mère’. »</w:t>
      </w:r>
    </w:p>
    <w:p w:rsidR="00193E6B" w:rsidRDefault="00193E6B">
      <w:pPr>
        <w:pStyle w:val="Sansinterligne"/>
      </w:pPr>
    </w:p>
    <w:p w:rsidR="00193E6B" w:rsidRDefault="00000000">
      <w:pPr>
        <w:pStyle w:val="Sansinterligne"/>
      </w:pPr>
      <w:r>
        <w:rPr>
          <w:rStyle w:val="Aucun"/>
          <w:b/>
          <w:bCs/>
          <w:u w:val="single"/>
        </w:rPr>
        <w:t>Jour 8 :</w:t>
      </w:r>
      <w:r>
        <w:rPr>
          <w:rStyle w:val="Aucun"/>
          <w:b/>
          <w:bCs/>
        </w:rPr>
        <w:t xml:space="preserve"> Jean 19, 25-28</w:t>
      </w:r>
    </w:p>
    <w:p w:rsidR="00193E6B" w:rsidRDefault="00000000">
      <w:pPr>
        <w:pStyle w:val="Sansinterligne"/>
      </w:pPr>
      <w:r>
        <w:rPr>
          <w:rStyle w:val="Aucun"/>
        </w:rPr>
        <w:t>« Près de la croix de Jésus se tenaient debout sa mère, la sœur de sa mère, Marie, femme de Clopas et Marie de Magdala. Voyant ainsi sa mère et près d’elle le disciple qu’il aimait Jésus dit à sa mère : ‘Femme, voici ton fils.’ Il dit ensuite au disciple : ‘Voici ta mère ‘. Et depuis cette heure-là, le disciple la prit chez lui.</w:t>
      </w:r>
    </w:p>
    <w:p w:rsidR="00193E6B" w:rsidRDefault="00000000">
      <w:pPr>
        <w:pStyle w:val="Sansinterligne"/>
      </w:pPr>
      <w:r>
        <w:rPr>
          <w:rStyle w:val="Aucun"/>
        </w:rPr>
        <w:t>Après quoi, sachant que dès lors tout était achevé, pour que l’</w:t>
      </w:r>
      <w:proofErr w:type="spellStart"/>
      <w:r>
        <w:rPr>
          <w:rStyle w:val="Aucun"/>
        </w:rPr>
        <w:t>Ecriture</w:t>
      </w:r>
      <w:proofErr w:type="spellEnd"/>
      <w:r>
        <w:rPr>
          <w:rStyle w:val="Aucun"/>
        </w:rPr>
        <w:t xml:space="preserve"> soit accomplie jusqu’au bout, Jésus dit : ‘J’ai soif’. »</w:t>
      </w:r>
    </w:p>
    <w:p w:rsidR="00193E6B" w:rsidRDefault="00193E6B">
      <w:pPr>
        <w:pStyle w:val="Sansinterligne"/>
      </w:pPr>
    </w:p>
    <w:p w:rsidR="00193E6B" w:rsidRDefault="00000000">
      <w:pPr>
        <w:pStyle w:val="Sansinterligne"/>
      </w:pPr>
      <w:r>
        <w:rPr>
          <w:rStyle w:val="Aucun"/>
          <w:b/>
          <w:bCs/>
          <w:u w:val="single"/>
        </w:rPr>
        <w:t>Jour 9 :</w:t>
      </w:r>
      <w:r>
        <w:rPr>
          <w:rStyle w:val="Aucun"/>
          <w:b/>
          <w:bCs/>
        </w:rPr>
        <w:t xml:space="preserve"> Actes 1, 10-11, 13b, 14, et 2, 1-4a</w:t>
      </w:r>
    </w:p>
    <w:p w:rsidR="00193E6B" w:rsidRDefault="00000000">
      <w:pPr>
        <w:pStyle w:val="Sansinterligne"/>
      </w:pPr>
      <w:r>
        <w:rPr>
          <w:rStyle w:val="Aucun"/>
        </w:rPr>
        <w:t>« Comme ils fixaient encore le ciel où Jésus s’en allait, voici que deux hommes en vêtements blancs se trouvèrent à leur côté et leur dirent : « Gens de Galilée, pourquoi restez-vous là à regarder vers le ciel ? Ce Jésus qui vous a été enlevé pour le ciel viendra de la même manière que vous l’avez vu s’en aller vers le ciel.’</w:t>
      </w:r>
    </w:p>
    <w:p w:rsidR="00193E6B" w:rsidRDefault="00000000">
      <w:pPr>
        <w:pStyle w:val="Sansinterligne"/>
      </w:pPr>
      <w:r>
        <w:rPr>
          <w:rStyle w:val="Aucun"/>
        </w:rPr>
        <w:t>Ils montèrent dans la chambre haute où ils se retrouvèrent. Il y avait là : Pierre, Jean, Jacques et André ; Philippe et Thomas ; Barthélémy et Matthieu ; Jacques fils d’Alphée, Simon le zélote et Jude fils de Jacques. Tous, unanimes, étaient assidus à la prière, avec quelques femmes dont Marie la mère de Jésus, et avec les frères de Jésus.</w:t>
      </w:r>
    </w:p>
    <w:p w:rsidR="00193E6B" w:rsidRDefault="00000000">
      <w:pPr>
        <w:pStyle w:val="Corps"/>
      </w:pPr>
      <w:r>
        <w:rPr>
          <w:rStyle w:val="Aucun"/>
        </w:rPr>
        <w:t>Quand le jour de la Pentecôte arriva, ils se trouvaient réunis tous ensemble. Tout à coup survint du ciel un bruit comme celui d</w:t>
      </w:r>
      <w:r>
        <w:rPr>
          <w:rStyle w:val="Aucun"/>
          <w:rtl/>
        </w:rPr>
        <w:t>’</w:t>
      </w:r>
      <w:r>
        <w:rPr>
          <w:rStyle w:val="Aucun"/>
        </w:rPr>
        <w:t>un violent coup de vent : la maison o</w:t>
      </w:r>
      <w:r>
        <w:rPr>
          <w:rStyle w:val="Aucun"/>
          <w:lang w:val="it-IT"/>
        </w:rPr>
        <w:t xml:space="preserve">ù </w:t>
      </w:r>
      <w:r>
        <w:rPr>
          <w:rStyle w:val="Aucun"/>
        </w:rPr>
        <w:t xml:space="preserve">ils se tenaient </w:t>
      </w:r>
      <w:r>
        <w:rPr>
          <w:rStyle w:val="Aucun"/>
        </w:rPr>
        <w:lastRenderedPageBreak/>
        <w:t>en fut toute remplie ; alors leur apparurent comme des langues de feu qui se partageaient et il s</w:t>
      </w:r>
      <w:r>
        <w:rPr>
          <w:rStyle w:val="Aucun"/>
          <w:rtl/>
        </w:rPr>
        <w:t>’</w:t>
      </w:r>
      <w:r>
        <w:rPr>
          <w:rStyle w:val="Aucun"/>
        </w:rPr>
        <w:t>en posa sur chacun d</w:t>
      </w:r>
      <w:r>
        <w:rPr>
          <w:rStyle w:val="Aucun"/>
          <w:rtl/>
        </w:rPr>
        <w:t>’</w:t>
      </w:r>
      <w:r>
        <w:rPr>
          <w:rStyle w:val="Aucun"/>
        </w:rPr>
        <w:t>eux. Ils furent tous remplis d</w:t>
      </w:r>
      <w:r>
        <w:rPr>
          <w:rStyle w:val="Aucun"/>
          <w:rtl/>
        </w:rPr>
        <w:t>’</w:t>
      </w:r>
      <w:r>
        <w:rPr>
          <w:rStyle w:val="Aucun"/>
        </w:rPr>
        <w:t>Esprit Saint. </w:t>
      </w:r>
    </w:p>
    <w:sectPr w:rsidR="00193E6B">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2B11" w:rsidRDefault="00172B11">
      <w:r>
        <w:separator/>
      </w:r>
    </w:p>
  </w:endnote>
  <w:endnote w:type="continuationSeparator" w:id="0">
    <w:p w:rsidR="00172B11" w:rsidRDefault="0017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3E6B" w:rsidRDefault="00193E6B">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2B11" w:rsidRDefault="00172B11">
      <w:r>
        <w:separator/>
      </w:r>
    </w:p>
  </w:footnote>
  <w:footnote w:type="continuationSeparator" w:id="0">
    <w:p w:rsidR="00172B11" w:rsidRDefault="0017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3E6B" w:rsidRDefault="00193E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131"/>
    <w:multiLevelType w:val="hybridMultilevel"/>
    <w:tmpl w:val="E760EB84"/>
    <w:numStyleLink w:val="Style1import"/>
  </w:abstractNum>
  <w:abstractNum w:abstractNumId="1" w15:restartNumberingAfterBreak="0">
    <w:nsid w:val="48D67D1C"/>
    <w:multiLevelType w:val="hybridMultilevel"/>
    <w:tmpl w:val="E760EB84"/>
    <w:styleLink w:val="Style1import"/>
    <w:lvl w:ilvl="0" w:tplc="ECB09F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9E69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8675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B1AC9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6E8A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FE105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F4A61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10F7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6E03F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36473646">
    <w:abstractNumId w:val="1"/>
  </w:num>
  <w:num w:numId="2" w16cid:durableId="164778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6B"/>
    <w:rsid w:val="00172B11"/>
    <w:rsid w:val="00193E6B"/>
    <w:rsid w:val="001E4DE7"/>
    <w:rsid w:val="00B97E47"/>
    <w:rsid w:val="00BC473D"/>
    <w:rsid w:val="00CD5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9ED58D"/>
  <w15:docId w15:val="{CBA92614-1153-4F4D-BE2A-620B116B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Calibri" w:hAnsi="Calibri" w:cs="Arial Unicode MS"/>
      <w:color w:val="000000"/>
      <w:kern w:val="2"/>
      <w:sz w:val="24"/>
      <w:szCs w:val="24"/>
      <w:u w:color="000000"/>
      <w14:textOutline w14:w="0" w14:cap="flat" w14:cmpd="sng" w14:algn="ctr">
        <w14:noFill/>
        <w14:prstDash w14:val="solid"/>
        <w14:bevel/>
      </w14:textOutline>
    </w:rPr>
  </w:style>
  <w:style w:type="character" w:customStyle="1" w:styleId="Aucun">
    <w:name w:val="Aucun"/>
  </w:style>
  <w:style w:type="paragraph" w:styleId="Paragraphedeliste">
    <w:name w:val="List Paragraph"/>
    <w:pPr>
      <w:ind w:left="720"/>
    </w:pPr>
    <w:rPr>
      <w:rFonts w:ascii="Calibri" w:hAnsi="Calibri" w:cs="Arial Unicode MS"/>
      <w:color w:val="000000"/>
      <w:kern w:val="2"/>
      <w:sz w:val="24"/>
      <w:szCs w:val="24"/>
      <w:u w:color="000000"/>
    </w:rPr>
  </w:style>
  <w:style w:type="numbering" w:customStyle="1" w:styleId="Style1import">
    <w:name w:val="Style 1 importé"/>
    <w:pPr>
      <w:numPr>
        <w:numId w:val="1"/>
      </w:numPr>
    </w:pPr>
  </w:style>
  <w:style w:type="paragraph" w:styleId="NormalWeb">
    <w:name w:val="Normal (Web)"/>
    <w:pPr>
      <w:spacing w:before="100" w:after="100"/>
    </w:pPr>
    <w:rPr>
      <w:rFonts w:eastAsia="Times New Roman"/>
      <w:color w:val="000000"/>
      <w:sz w:val="24"/>
      <w:szCs w:val="24"/>
      <w:u w:color="000000"/>
    </w:rPr>
  </w:style>
  <w:style w:type="paragraph" w:styleId="Sansinterligne">
    <w:name w:val="No Spacing"/>
    <w:rPr>
      <w:rFonts w:ascii="Calibri" w:hAnsi="Calibri" w:cs="Arial Unicode MS"/>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7181</Characters>
  <Application>Microsoft Office Word</Application>
  <DocSecurity>0</DocSecurity>
  <Lines>59</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Madeleine Testard</cp:lastModifiedBy>
  <cp:revision>2</cp:revision>
  <dcterms:created xsi:type="dcterms:W3CDTF">2025-01-30T12:03:00Z</dcterms:created>
  <dcterms:modified xsi:type="dcterms:W3CDTF">2025-01-30T12:03:00Z</dcterms:modified>
</cp:coreProperties>
</file>